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74F9" w14:textId="09306F8B" w:rsidR="0022120B" w:rsidRDefault="0022120B" w:rsidP="0022120B">
      <w:pPr>
        <w:spacing w:after="2"/>
        <w:jc w:val="center"/>
        <w:rPr>
          <w:rFonts w:ascii="Times New Roman" w:eastAsia="Calibri" w:hAnsi="Times New Roman" w:cs="Times New Roman"/>
          <w:b/>
          <w:bCs/>
          <w:color w:val="000000"/>
          <w:sz w:val="32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32"/>
        </w:rPr>
        <w:drawing>
          <wp:inline distT="0" distB="0" distL="0" distR="0" wp14:anchorId="740C025D" wp14:editId="07455091">
            <wp:extent cx="3313568" cy="815293"/>
            <wp:effectExtent l="0" t="0" r="127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485" cy="8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BBD1" w14:textId="77777777" w:rsidR="0022120B" w:rsidRDefault="0022120B" w:rsidP="00B6312E">
      <w:pPr>
        <w:spacing w:after="2"/>
        <w:rPr>
          <w:rFonts w:ascii="Times New Roman" w:eastAsia="Calibri" w:hAnsi="Times New Roman" w:cs="Times New Roman"/>
          <w:b/>
          <w:bCs/>
          <w:color w:val="000000"/>
          <w:sz w:val="32"/>
        </w:rPr>
      </w:pPr>
    </w:p>
    <w:p w14:paraId="50906C65" w14:textId="31B212D3" w:rsidR="001E1C84" w:rsidRPr="00C92614" w:rsidRDefault="00D103C7" w:rsidP="0022120B">
      <w:pPr>
        <w:spacing w:after="2"/>
        <w:jc w:val="center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C92614">
        <w:rPr>
          <w:rFonts w:ascii="Times New Roman" w:eastAsia="Calibri" w:hAnsi="Times New Roman" w:cs="Times New Roman"/>
          <w:b/>
          <w:bCs/>
          <w:color w:val="000000"/>
          <w:sz w:val="32"/>
        </w:rPr>
        <w:t>COVID</w:t>
      </w:r>
      <w:r w:rsidR="00172895" w:rsidRPr="00C92614">
        <w:rPr>
          <w:rFonts w:ascii="Times New Roman" w:eastAsia="Calibri" w:hAnsi="Times New Roman" w:cs="Times New Roman"/>
          <w:b/>
          <w:bCs/>
          <w:color w:val="000000"/>
          <w:sz w:val="32"/>
        </w:rPr>
        <w:t>-19</w:t>
      </w:r>
      <w:r w:rsidR="006E3015" w:rsidRPr="00C92614">
        <w:rPr>
          <w:rFonts w:ascii="Times New Roman" w:eastAsia="Calibri" w:hAnsi="Times New Roman" w:cs="Times New Roman"/>
          <w:b/>
          <w:bCs/>
          <w:color w:val="000000"/>
          <w:sz w:val="32"/>
        </w:rPr>
        <w:t xml:space="preserve"> </w:t>
      </w:r>
      <w:r w:rsidR="001E1C84" w:rsidRPr="00C92614">
        <w:rPr>
          <w:rFonts w:ascii="Times New Roman" w:eastAsia="Calibri" w:hAnsi="Times New Roman" w:cs="Times New Roman"/>
          <w:b/>
          <w:bCs/>
          <w:color w:val="000000"/>
          <w:sz w:val="32"/>
        </w:rPr>
        <w:t>VISITATION RISK</w:t>
      </w:r>
      <w:r w:rsidRPr="00C92614">
        <w:rPr>
          <w:rFonts w:ascii="Times New Roman" w:eastAsia="Calibri" w:hAnsi="Times New Roman" w:cs="Times New Roman"/>
          <w:b/>
          <w:bCs/>
          <w:color w:val="000000"/>
          <w:sz w:val="32"/>
        </w:rPr>
        <w:t xml:space="preserve"> INFORMATION</w:t>
      </w:r>
    </w:p>
    <w:p w14:paraId="1EA46E24" w14:textId="7922653A" w:rsidR="003B7938" w:rsidRPr="00F87637" w:rsidRDefault="003B7938" w:rsidP="00C92614">
      <w:pPr>
        <w:spacing w:after="265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92614">
        <w:rPr>
          <w:rFonts w:ascii="Times New Roman" w:hAnsi="Times New Roman" w:cs="Times New Roman"/>
          <w:sz w:val="24"/>
          <w:szCs w:val="24"/>
        </w:rPr>
        <w:br/>
      </w:r>
      <w:r w:rsidR="003719F4"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t>Our goal is to provide a safe environment for our residents and staff,</w:t>
      </w:r>
      <w:r w:rsidR="006625AA"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="003719F4"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t>advance the safety of our local community</w:t>
      </w:r>
      <w:r w:rsidR="000108A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625AA"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to ensure you are aware of the risks associated with visiting your loved one</w:t>
      </w:r>
      <w:r w:rsidR="003719F4"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625AA"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6625AA"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221A37">
        <w:rPr>
          <w:rFonts w:ascii="Times New Roman" w:hAnsi="Times New Roman" w:cs="Times New Roman"/>
          <w:sz w:val="24"/>
          <w:szCs w:val="24"/>
        </w:rPr>
        <w:t>Visitors</w:t>
      </w:r>
      <w:r w:rsidR="006E0D04">
        <w:rPr>
          <w:rFonts w:ascii="Times New Roman" w:hAnsi="Times New Roman" w:cs="Times New Roman"/>
          <w:sz w:val="24"/>
          <w:szCs w:val="24"/>
        </w:rPr>
        <w:t xml:space="preserve"> who h</w:t>
      </w:r>
      <w:r w:rsidR="00221A37">
        <w:rPr>
          <w:rFonts w:ascii="Times New Roman" w:hAnsi="Times New Roman" w:cs="Times New Roman"/>
          <w:sz w:val="24"/>
          <w:szCs w:val="24"/>
        </w:rPr>
        <w:t>ave</w:t>
      </w:r>
      <w:r w:rsidR="0066441A" w:rsidRPr="00F87637">
        <w:rPr>
          <w:rFonts w:ascii="Times New Roman" w:hAnsi="Times New Roman" w:cs="Times New Roman"/>
          <w:sz w:val="24"/>
          <w:szCs w:val="24"/>
        </w:rPr>
        <w:t xml:space="preserve"> a positive viral test for COVID-19, symptoms of COVID-19, or </w:t>
      </w:r>
      <w:r w:rsidR="008E3D1C">
        <w:rPr>
          <w:rFonts w:ascii="Times New Roman" w:hAnsi="Times New Roman" w:cs="Times New Roman"/>
          <w:sz w:val="24"/>
          <w:szCs w:val="24"/>
        </w:rPr>
        <w:t xml:space="preserve">who </w:t>
      </w:r>
      <w:r w:rsidR="0066441A" w:rsidRPr="00F87637">
        <w:rPr>
          <w:rFonts w:ascii="Times New Roman" w:hAnsi="Times New Roman" w:cs="Times New Roman"/>
          <w:sz w:val="24"/>
          <w:szCs w:val="24"/>
        </w:rPr>
        <w:t xml:space="preserve">currently meet the </w:t>
      </w:r>
      <w:r w:rsidR="00F528C1">
        <w:rPr>
          <w:rFonts w:ascii="Times New Roman" w:hAnsi="Times New Roman" w:cs="Times New Roman"/>
          <w:sz w:val="24"/>
          <w:szCs w:val="24"/>
        </w:rPr>
        <w:t xml:space="preserve">CDC </w:t>
      </w:r>
      <w:r w:rsidR="0066441A" w:rsidRPr="00F87637">
        <w:rPr>
          <w:rFonts w:ascii="Times New Roman" w:hAnsi="Times New Roman" w:cs="Times New Roman"/>
          <w:sz w:val="24"/>
          <w:szCs w:val="24"/>
        </w:rPr>
        <w:t>criteria for quarantine</w:t>
      </w:r>
      <w:r w:rsidR="00F528C1">
        <w:rPr>
          <w:rFonts w:ascii="Times New Roman" w:hAnsi="Times New Roman" w:cs="Times New Roman"/>
          <w:sz w:val="24"/>
          <w:szCs w:val="24"/>
        </w:rPr>
        <w:t xml:space="preserve"> as referenced</w:t>
      </w:r>
      <w:r w:rsidR="00495488">
        <w:rPr>
          <w:rFonts w:ascii="Times New Roman" w:hAnsi="Times New Roman" w:cs="Times New Roman"/>
          <w:sz w:val="24"/>
          <w:szCs w:val="24"/>
        </w:rPr>
        <w:t xml:space="preserve"> in the </w:t>
      </w:r>
      <w:r w:rsidR="00AA1BEE">
        <w:rPr>
          <w:rFonts w:ascii="Times New Roman" w:hAnsi="Times New Roman" w:cs="Times New Roman"/>
          <w:sz w:val="24"/>
          <w:szCs w:val="24"/>
        </w:rPr>
        <w:t>questions</w:t>
      </w:r>
      <w:r w:rsidR="00F528C1">
        <w:rPr>
          <w:rFonts w:ascii="Times New Roman" w:hAnsi="Times New Roman" w:cs="Times New Roman"/>
          <w:sz w:val="24"/>
          <w:szCs w:val="24"/>
        </w:rPr>
        <w:t xml:space="preserve"> at check-in</w:t>
      </w:r>
      <w:r w:rsidR="0066441A" w:rsidRPr="00F87637">
        <w:rPr>
          <w:rFonts w:ascii="Times New Roman" w:hAnsi="Times New Roman" w:cs="Times New Roman"/>
          <w:sz w:val="24"/>
          <w:szCs w:val="24"/>
        </w:rPr>
        <w:t xml:space="preserve"> should not enter the </w:t>
      </w:r>
      <w:r w:rsidR="00394BEB" w:rsidRPr="00F87637">
        <w:rPr>
          <w:rFonts w:ascii="Times New Roman" w:hAnsi="Times New Roman" w:cs="Times New Roman"/>
          <w:sz w:val="24"/>
          <w:szCs w:val="24"/>
        </w:rPr>
        <w:t>home</w:t>
      </w:r>
      <w:r w:rsidR="00023A7B" w:rsidRPr="00F87637">
        <w:rPr>
          <w:rFonts w:ascii="Times New Roman" w:hAnsi="Times New Roman" w:cs="Times New Roman"/>
          <w:sz w:val="24"/>
          <w:szCs w:val="24"/>
        </w:rPr>
        <w:t>.</w:t>
      </w:r>
      <w:r w:rsidR="00054908">
        <w:rPr>
          <w:rFonts w:ascii="Times New Roman" w:hAnsi="Times New Roman" w:cs="Times New Roman"/>
          <w:sz w:val="24"/>
          <w:szCs w:val="24"/>
        </w:rPr>
        <w:br/>
      </w:r>
    </w:p>
    <w:p w14:paraId="6EFA5767" w14:textId="36C11C41" w:rsidR="00B6312E" w:rsidRPr="00F87637" w:rsidRDefault="00B6312E" w:rsidP="0022120B">
      <w:pPr>
        <w:spacing w:after="265" w:line="249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637">
        <w:rPr>
          <w:rFonts w:ascii="Times New Roman" w:hAnsi="Times New Roman" w:cs="Times New Roman"/>
          <w:b/>
          <w:bCs/>
          <w:sz w:val="24"/>
          <w:szCs w:val="24"/>
          <w:u w:val="single"/>
        </w:rPr>
        <w:t>Core Principles of COVID-19 Infection Prevention</w:t>
      </w:r>
    </w:p>
    <w:p w14:paraId="107517BB" w14:textId="77777777" w:rsidR="00F87637" w:rsidRPr="00F87637" w:rsidRDefault="00EF5D71" w:rsidP="00F876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hAnsi="Times New Roman" w:cs="Times New Roman"/>
          <w:sz w:val="24"/>
          <w:szCs w:val="24"/>
        </w:rPr>
        <w:t>Use alcohol-based hand sanitizer before and after each visit</w:t>
      </w:r>
    </w:p>
    <w:p w14:paraId="7F8A04C2" w14:textId="63316708" w:rsidR="00F87637" w:rsidRPr="00F87637" w:rsidRDefault="00A21632" w:rsidP="00F876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hAnsi="Times New Roman" w:cs="Times New Roman"/>
          <w:sz w:val="24"/>
          <w:szCs w:val="24"/>
        </w:rPr>
        <w:t xml:space="preserve">Wear </w:t>
      </w:r>
      <w:r w:rsidR="00AC36AD" w:rsidRPr="00F87637">
        <w:rPr>
          <w:rFonts w:ascii="Times New Roman" w:hAnsi="Times New Roman" w:cs="Times New Roman"/>
          <w:sz w:val="24"/>
          <w:szCs w:val="24"/>
        </w:rPr>
        <w:t>a f</w:t>
      </w:r>
      <w:r w:rsidR="0066441A" w:rsidRPr="00F87637">
        <w:rPr>
          <w:rFonts w:ascii="Times New Roman" w:hAnsi="Times New Roman" w:cs="Times New Roman"/>
          <w:sz w:val="24"/>
          <w:szCs w:val="24"/>
        </w:rPr>
        <w:t>ace covering or mask (covering mouth and nose</w:t>
      </w:r>
      <w:r w:rsidR="00300B16">
        <w:rPr>
          <w:rFonts w:ascii="Times New Roman" w:hAnsi="Times New Roman" w:cs="Times New Roman"/>
          <w:sz w:val="24"/>
          <w:szCs w:val="24"/>
        </w:rPr>
        <w:t>)</w:t>
      </w:r>
    </w:p>
    <w:p w14:paraId="1BA97F96" w14:textId="77777777" w:rsidR="00F87637" w:rsidRDefault="00AC36AD" w:rsidP="00F876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hAnsi="Times New Roman" w:cs="Times New Roman"/>
          <w:sz w:val="24"/>
          <w:szCs w:val="24"/>
        </w:rPr>
        <w:t>Avoid large gatherings of people</w:t>
      </w:r>
    </w:p>
    <w:p w14:paraId="1EE28DC0" w14:textId="2401F33F" w:rsidR="003B7938" w:rsidRPr="00F87637" w:rsidRDefault="00AC36AD" w:rsidP="00F8763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hAnsi="Times New Roman" w:cs="Times New Roman"/>
          <w:sz w:val="24"/>
          <w:szCs w:val="24"/>
        </w:rPr>
        <w:t xml:space="preserve">Maintain a </w:t>
      </w:r>
      <w:r w:rsidR="0066441A" w:rsidRPr="00F87637">
        <w:rPr>
          <w:rFonts w:ascii="Times New Roman" w:hAnsi="Times New Roman" w:cs="Times New Roman"/>
          <w:sz w:val="24"/>
          <w:szCs w:val="24"/>
        </w:rPr>
        <w:t>physical distanc</w:t>
      </w:r>
      <w:r w:rsidRPr="00F87637">
        <w:rPr>
          <w:rFonts w:ascii="Times New Roman" w:hAnsi="Times New Roman" w:cs="Times New Roman"/>
          <w:sz w:val="24"/>
          <w:szCs w:val="24"/>
        </w:rPr>
        <w:t xml:space="preserve">e of </w:t>
      </w:r>
      <w:r w:rsidR="0066441A" w:rsidRPr="00F87637">
        <w:rPr>
          <w:rFonts w:ascii="Times New Roman" w:hAnsi="Times New Roman" w:cs="Times New Roman"/>
          <w:sz w:val="24"/>
          <w:szCs w:val="24"/>
        </w:rPr>
        <w:t xml:space="preserve">at least six feet </w:t>
      </w:r>
      <w:r w:rsidRPr="00F87637">
        <w:rPr>
          <w:rFonts w:ascii="Times New Roman" w:hAnsi="Times New Roman" w:cs="Times New Roman"/>
          <w:sz w:val="24"/>
          <w:szCs w:val="24"/>
        </w:rPr>
        <w:t>from staff and/or other residents</w:t>
      </w:r>
      <w:r w:rsidR="00054908">
        <w:rPr>
          <w:rFonts w:ascii="Times New Roman" w:hAnsi="Times New Roman" w:cs="Times New Roman"/>
          <w:sz w:val="24"/>
          <w:szCs w:val="24"/>
        </w:rPr>
        <w:br/>
      </w:r>
    </w:p>
    <w:p w14:paraId="213D2774" w14:textId="4DCF45D8" w:rsidR="003B7938" w:rsidRPr="00F87637" w:rsidRDefault="00FE01C7" w:rsidP="00FE01C7">
      <w:pPr>
        <w:spacing w:after="265" w:line="249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637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 Safety Information</w:t>
      </w:r>
    </w:p>
    <w:p w14:paraId="5B74CE1C" w14:textId="6AD7DB73" w:rsidR="00527C95" w:rsidRPr="00F87637" w:rsidRDefault="00527C95" w:rsidP="00C0158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If a resident’s roommate is not vaccinated or is immunocompromised (regardless of vaccination status), visitation will </w:t>
      </w:r>
      <w:r w:rsidR="002A7D37" w:rsidRPr="00F87637">
        <w:rPr>
          <w:rFonts w:ascii="Times New Roman" w:eastAsia="Times New Roman" w:hAnsi="Times New Roman" w:cs="Times New Roman"/>
          <w:b/>
          <w:bCs/>
          <w:i/>
          <w:iCs/>
          <w:color w:val="303133"/>
          <w:sz w:val="24"/>
          <w:szCs w:val="24"/>
        </w:rPr>
        <w:t>NOT</w:t>
      </w: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be conducted in the resident’s room</w:t>
      </w:r>
    </w:p>
    <w:p w14:paraId="2B13DC18" w14:textId="172B1028" w:rsidR="00527C95" w:rsidRPr="00F87637" w:rsidRDefault="00527C95" w:rsidP="00FE01C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If all visitors and the resident are fully vaccinated and the resident is not moderately or severely immunocompromised, you may choose not to a wear face covering and have physical contact</w:t>
      </w:r>
    </w:p>
    <w:p w14:paraId="19F78FD4" w14:textId="3B48CF35" w:rsidR="00527C95" w:rsidRPr="00F87637" w:rsidRDefault="00527C95" w:rsidP="00FE01C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Visitors should wear face coverings/masks while around other residents or health care personnel, regardless of vaccination status</w:t>
      </w:r>
    </w:p>
    <w:p w14:paraId="15D89383" w14:textId="302D81E6" w:rsidR="0066441A" w:rsidRPr="00F87637" w:rsidRDefault="00527C95" w:rsidP="00FE01C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Residents on transmission-based precautions (TBP) or quarantine, while not </w:t>
      </w:r>
      <w:r w:rsidR="004742E7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recommended,</w:t>
      </w:r>
      <w:r w:rsidR="00752748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</w:t>
      </w: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can still receive visitors in the resident’s room. The resident and visitor should wear a well-fitting facemask (if tolerated)</w:t>
      </w:r>
      <w:r w:rsidR="004742E7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, </w:t>
      </w:r>
      <w:r w:rsidR="0066441A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wash hands</w:t>
      </w:r>
      <w:r w:rsidR="004C38E6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</w:t>
      </w:r>
      <w:r w:rsidR="0066441A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before and after visit</w:t>
      </w:r>
      <w:r w:rsidR="004C38E6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</w:t>
      </w:r>
      <w:r w:rsidR="0066441A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with soap and water (or use alcohol</w:t>
      </w:r>
      <w:r w:rsidR="00C01581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-</w:t>
      </w:r>
      <w:r w:rsidR="0066441A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based hand rub, if soap and water not available), and consistently</w:t>
      </w:r>
      <w:r w:rsidR="00752748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maintain</w:t>
      </w:r>
      <w:r w:rsidR="004C38E6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a</w:t>
      </w:r>
      <w:r w:rsidR="00752748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physical distanc</w:t>
      </w:r>
      <w:r w:rsidR="004C38E6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e</w:t>
      </w:r>
      <w:r w:rsidR="00752748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of at least six feet</w:t>
      </w:r>
    </w:p>
    <w:p w14:paraId="25D121F0" w14:textId="6C5B921D" w:rsidR="001E1C84" w:rsidRPr="00F87637" w:rsidRDefault="00A42716" w:rsidP="00FE01C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In the event of an </w:t>
      </w:r>
      <w:r w:rsidR="001E1C84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outbreak, visitation will include wearing face coverings/masks,</w:t>
      </w:r>
      <w:r w:rsidR="00527C95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(if tolerated)</w:t>
      </w:r>
      <w:r w:rsidR="00527C95" w:rsidRPr="00F87637">
        <w:rPr>
          <w:rFonts w:ascii="Times New Roman" w:eastAsia="Times New Roman" w:hAnsi="Times New Roman" w:cs="Times New Roman"/>
          <w:b/>
          <w:bCs/>
          <w:i/>
          <w:iCs/>
          <w:color w:val="303133"/>
          <w:sz w:val="24"/>
          <w:szCs w:val="24"/>
        </w:rPr>
        <w:t>,</w:t>
      </w:r>
      <w:r w:rsidR="001E1C84" w:rsidRPr="00F87637">
        <w:rPr>
          <w:rFonts w:ascii="Times New Roman" w:eastAsia="Times New Roman" w:hAnsi="Times New Roman" w:cs="Times New Roman"/>
          <w:b/>
          <w:bCs/>
          <w:i/>
          <w:iCs/>
          <w:color w:val="303133"/>
          <w:sz w:val="24"/>
          <w:szCs w:val="24"/>
        </w:rPr>
        <w:t xml:space="preserve"> regardless of vaccination status</w:t>
      </w:r>
      <w:r w:rsidR="001E1C84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, and visits should occur </w:t>
      </w:r>
      <w:r w:rsidR="00BA355D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in </w:t>
      </w:r>
      <w:r w:rsidR="001E1C84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resident’s private room or a private visita</w:t>
      </w:r>
      <w:r w:rsidR="00BA355D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tion area</w:t>
      </w:r>
    </w:p>
    <w:p w14:paraId="6F29F54C" w14:textId="76BC44AC" w:rsidR="009950E5" w:rsidRPr="00F87637" w:rsidRDefault="009B53EA" w:rsidP="00627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You will be issued a printed badge at the completion of the screening process. Please wear</w:t>
      </w:r>
      <w:r w:rsidR="000E009A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at all times and ensure that it is </w:t>
      </w:r>
      <w:r w:rsidR="006E3015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visible for staff to see. If </w:t>
      </w:r>
      <w:r w:rsidR="005F1FE5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you are</w:t>
      </w:r>
      <w:r w:rsidR="006E3015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</w:t>
      </w:r>
      <w:r w:rsidR="00A87C40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not wearing </w:t>
      </w:r>
      <w:r w:rsidR="007101C7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a </w:t>
      </w:r>
      <w:r w:rsidR="006E3015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badge, </w:t>
      </w:r>
      <w:r w:rsidR="005F1FE5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>you</w:t>
      </w:r>
      <w:r w:rsidR="006E3015" w:rsidRPr="00F87637">
        <w:rPr>
          <w:rFonts w:ascii="Times New Roman" w:eastAsia="Times New Roman" w:hAnsi="Times New Roman" w:cs="Times New Roman"/>
          <w:color w:val="303133"/>
          <w:sz w:val="24"/>
          <w:szCs w:val="24"/>
        </w:rPr>
        <w:t xml:space="preserve"> will be asked to leave the premises.</w:t>
      </w:r>
      <w:r w:rsidR="000108A3">
        <w:rPr>
          <w:rFonts w:ascii="Times New Roman" w:eastAsia="Times New Roman" w:hAnsi="Times New Roman" w:cs="Times New Roman"/>
          <w:color w:val="303133"/>
          <w:sz w:val="24"/>
          <w:szCs w:val="24"/>
        </w:rPr>
        <w:br/>
      </w:r>
    </w:p>
    <w:p w14:paraId="04B8F997" w14:textId="2341F802" w:rsidR="00CC39BF" w:rsidRPr="000108A3" w:rsidRDefault="000901C7" w:rsidP="00010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63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We respectfully ask that you contact us should experience any COVID</w:t>
      </w:r>
      <w:r w:rsidR="00A87C40" w:rsidRPr="00F8763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-19 </w:t>
      </w:r>
      <w:r w:rsidRPr="00F8763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like symptoms within 14 days of your visit</w:t>
      </w:r>
      <w:r w:rsidRPr="00F876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10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10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3B6C7D7" w14:textId="2D006F42" w:rsidR="00580E4A" w:rsidRDefault="00CC39BF" w:rsidP="00A87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81DB" wp14:editId="61B9BC82">
                <wp:simplePos x="0" y="0"/>
                <wp:positionH relativeFrom="column">
                  <wp:posOffset>48914</wp:posOffset>
                </wp:positionH>
                <wp:positionV relativeFrom="paragraph">
                  <wp:posOffset>27940</wp:posOffset>
                </wp:positionV>
                <wp:extent cx="5866646" cy="1725565"/>
                <wp:effectExtent l="12700" t="12700" r="1397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646" cy="172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323E5" w14:textId="77777777" w:rsidR="00CC39BF" w:rsidRPr="00580E4A" w:rsidRDefault="00CC39BF" w:rsidP="00CC39BF">
                            <w:pPr>
                              <w:spacing w:after="3"/>
                              <w:ind w:left="-5" w:hanging="1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COVID-19 is a respiratory disease that spreads from person-to-person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can cause mild to severe illness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M</w:t>
                            </w: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ost severe illness occurs in older adults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However</w:t>
                            </w: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people of all ages are at risk of contracting COVID-19, and people with severe chronic medical conditions including, but not limited to, cancer, heart disease, lung disease, and diabetes, are at a higher risk. COVID-19 is a highly contagious disease.</w:t>
                            </w:r>
                            <w:r w:rsidRPr="00580E4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Additionally, healthcare workers caring for patients with COVID-19 have a higher risk of exposure. At any time, 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home</w:t>
                            </w: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may have residents recovering from COVID-19. </w:t>
                            </w:r>
                          </w:p>
                          <w:p w14:paraId="6794F223" w14:textId="77777777" w:rsidR="00CC39BF" w:rsidRPr="00580E4A" w:rsidRDefault="00CC39BF" w:rsidP="00CC39BF">
                            <w:pPr>
                              <w:spacing w:after="3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4B579E1C" w14:textId="54FC89DD" w:rsidR="00CC39BF" w:rsidRPr="00110D5C" w:rsidRDefault="00CC39BF" w:rsidP="00110D5C">
                            <w:pPr>
                              <w:spacing w:after="3"/>
                              <w:ind w:left="-5" w:hanging="1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80E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Symptoms of COVID-19 include, but are not limited to, fever, cough, and shortness of breath. Reported illnesses may range from very mild (including some with no reported symptoms) to severe, including death. </w:t>
                            </w:r>
                            <w:r w:rsidRPr="00580E4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You can contract the disease from a variety of sources.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18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5pt;margin-top:2.2pt;width:461.95pt;height:13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TbdOQIAAH4EAAAOAAAAZHJzL2Uyb0RvYy54bWysVE1v2zAMvQ/YfxB0X5wEsdsZcYosRYYB&#13;&#10;QVsgHXpWZCk2JouapMTufv0o2flot9Owi0KK9BP5+Jj5XdcochTW1aALOhmNKRGaQ1nrfUG/P68/&#13;&#10;3VLiPNMlU6BFQV+Fo3eLjx/mrcnFFCpQpbAEQbTLW1PQynuTJ4njlWiYG4ERGoMSbMM8unaflJa1&#13;&#10;iN6oZDoeZ0kLtjQWuHAOb+/7IF1EfCkF949SOuGJKijW5uNp47kLZ7KYs3xvmalqPpTB/qGKhtUa&#13;&#10;Hz1D3TPPyMHWf0A1NbfgQPoRhyYBKWsuYg/YzWT8rpttxYyIvSA5zpxpcv8Plj8ct+bJEt99gQ4H&#13;&#10;GAhpjcsdXoZ+Ommb8IuVEowjha9n2kTnCcfL9DbLsllGCcfY5GaaplkacJLL58Y6/1VAQ4JRUItz&#13;&#10;iXSx48b5PvWUEl5zoOpyXSsVnaAFsVKWHBlOUflYJIK/yVKatAWdprPxOCK/CQbsM8BOMf5jqO8q&#13;&#10;CwGVxqIv3QfLd7tuoGQH5SsyZaEXkTN8XSPuhjn/xCyqBsnBTfCPeEgFWA0MFiUV2F9/uw/5OEyM&#13;&#10;UtKiCgvqfh6YFZSobxrH/HkymwXZRmeW3kzRsdeR3XVEH5oVIEUT3DnDoxnyvTqZ0kLzgguzDK9i&#13;&#10;iGmObxfUn8yV73cDF46L5TImoVAN8xu9NTxAh5EEPp+7F2bNMFCPWniAk15Z/m6ufW74UsPy4EHW&#13;&#10;ceiB4J7VgXcUeZTNsJBhi679mHX521j8BgAA//8DAFBLAwQUAAYACAAAACEAFJp3xOMAAAAMAQAA&#13;&#10;DwAAAGRycy9kb3ducmV2LnhtbExPy07DMBC8I/EP1iJxo05KlJQ0mwoBpeoF0RYJcXNjkwTstRW7&#13;&#10;beDrMSe4rDSax85Ui9FodlSD7y0hpJMEmKLGyp5ahJfd8moGzAdBUmhLCuFLeVjU52eVKKU90UYd&#13;&#10;t6FlMYR8KRC6EFzJuW86ZYSfWKcocu92MCJEOLRcDuIUw43m0yTJuRE9xQ+dcOquU83n9mAQnrLV&#13;&#10;GJxu12+Pq+flxrgP+fD6jXh5Md7P47mdAwtqDH8O+N0Q+0Mdi+3tgaRnGqEoohAhy4BF9uY6zYHt&#13;&#10;EaZFngKvK/5/RP0DAAD//wMAUEsBAi0AFAAGAAgAAAAhALaDOJL+AAAA4QEAABMAAAAAAAAAAAAA&#13;&#10;AAAAAAAAAFtDb250ZW50X1R5cGVzXS54bWxQSwECLQAUAAYACAAAACEAOP0h/9YAAACUAQAACwAA&#13;&#10;AAAAAAAAAAAAAAAvAQAAX3JlbHMvLnJlbHNQSwECLQAUAAYACAAAACEAAk023TkCAAB+BAAADgAA&#13;&#10;AAAAAAAAAAAAAAAuAgAAZHJzL2Uyb0RvYy54bWxQSwECLQAUAAYACAAAACEAFJp3xOMAAAAMAQAA&#13;&#10;DwAAAAAAAAAAAAAAAACTBAAAZHJzL2Rvd25yZXYueG1sUEsFBgAAAAAEAAQA8wAAAKMFAAAAAA==&#13;&#10;" fillcolor="white [3201]" strokeweight="2pt">
                <v:textbox>
                  <w:txbxContent>
                    <w:p w14:paraId="435323E5" w14:textId="77777777" w:rsidR="00CC39BF" w:rsidRPr="00580E4A" w:rsidRDefault="00CC39BF" w:rsidP="00CC39BF">
                      <w:pPr>
                        <w:spacing w:after="3"/>
                        <w:ind w:left="-5" w:hanging="10"/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COVID-19 is a respiratory disease that spreads from person-to-person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and</w:t>
                      </w: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can cause mild to severe illness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 M</w:t>
                      </w: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ost severe illness occurs in older adults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 However</w:t>
                      </w: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, people of all ages are at risk of contracting COVID-19, and people with severe chronic medical conditions including, but not limited to, cancer, heart disease, lung disease, and diabetes, are at a higher risk. COVID-19 is a highly contagious disease.</w:t>
                      </w:r>
                      <w:r w:rsidRPr="00580E4A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Additionally, healthcare workers caring for patients with COVID-19 have a higher risk of exposure. At any time, the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home</w:t>
                      </w: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may have residents recovering from COVID-19. </w:t>
                      </w:r>
                    </w:p>
                    <w:p w14:paraId="6794F223" w14:textId="77777777" w:rsidR="00CC39BF" w:rsidRPr="00580E4A" w:rsidRDefault="00CC39BF" w:rsidP="00CC39BF">
                      <w:pPr>
                        <w:spacing w:after="3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4B579E1C" w14:textId="54FC89DD" w:rsidR="00CC39BF" w:rsidRPr="00110D5C" w:rsidRDefault="00CC39BF" w:rsidP="00110D5C">
                      <w:pPr>
                        <w:spacing w:after="3"/>
                        <w:ind w:left="-5" w:hanging="10"/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580E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Symptoms of COVID-19 include, but are not limited to, fever, cough, and shortness of breath. Reported illnesses may range from very mild (including some with no reported symptoms) to severe, including death. </w:t>
                      </w:r>
                      <w:r w:rsidRPr="00580E4A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</w:rPr>
                        <w:t>You can contract the disease from a variety of sources.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A296F93" w14:textId="5A95E3DB" w:rsidR="002276FB" w:rsidRPr="00A87C40" w:rsidRDefault="000901C7" w:rsidP="00A87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2276FB" w:rsidRPr="00A87C40" w:rsidSect="0022120B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3005"/>
    <w:multiLevelType w:val="hybridMultilevel"/>
    <w:tmpl w:val="E17A7F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7D0313A"/>
    <w:multiLevelType w:val="multilevel"/>
    <w:tmpl w:val="966A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03902"/>
    <w:multiLevelType w:val="hybridMultilevel"/>
    <w:tmpl w:val="0B004C9A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 w15:restartNumberingAfterBreak="0">
    <w:nsid w:val="7CC72C8F"/>
    <w:multiLevelType w:val="multilevel"/>
    <w:tmpl w:val="6ED0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84"/>
    <w:rsid w:val="000108A3"/>
    <w:rsid w:val="00023A7B"/>
    <w:rsid w:val="00054908"/>
    <w:rsid w:val="000901C7"/>
    <w:rsid w:val="000A7842"/>
    <w:rsid w:val="000E009A"/>
    <w:rsid w:val="000E4E7E"/>
    <w:rsid w:val="00110D5C"/>
    <w:rsid w:val="00111132"/>
    <w:rsid w:val="00172895"/>
    <w:rsid w:val="001E1C84"/>
    <w:rsid w:val="0022120B"/>
    <w:rsid w:val="00221A37"/>
    <w:rsid w:val="002276FB"/>
    <w:rsid w:val="00272AC3"/>
    <w:rsid w:val="002A7D37"/>
    <w:rsid w:val="00300B16"/>
    <w:rsid w:val="003538F3"/>
    <w:rsid w:val="003719F4"/>
    <w:rsid w:val="00394BEB"/>
    <w:rsid w:val="003B7938"/>
    <w:rsid w:val="003C69E1"/>
    <w:rsid w:val="003E2FCB"/>
    <w:rsid w:val="004742E7"/>
    <w:rsid w:val="00495488"/>
    <w:rsid w:val="004C38E6"/>
    <w:rsid w:val="004E0A7A"/>
    <w:rsid w:val="00527C95"/>
    <w:rsid w:val="005452FD"/>
    <w:rsid w:val="00580E4A"/>
    <w:rsid w:val="005F1FE5"/>
    <w:rsid w:val="0062704D"/>
    <w:rsid w:val="006625AA"/>
    <w:rsid w:val="0066441A"/>
    <w:rsid w:val="006E0D04"/>
    <w:rsid w:val="006E3015"/>
    <w:rsid w:val="007101C7"/>
    <w:rsid w:val="00752748"/>
    <w:rsid w:val="00834C35"/>
    <w:rsid w:val="008E3D1C"/>
    <w:rsid w:val="009469D4"/>
    <w:rsid w:val="00991126"/>
    <w:rsid w:val="009950E5"/>
    <w:rsid w:val="009B53EA"/>
    <w:rsid w:val="00A21632"/>
    <w:rsid w:val="00A42716"/>
    <w:rsid w:val="00A87C40"/>
    <w:rsid w:val="00AA1BEE"/>
    <w:rsid w:val="00AC36AD"/>
    <w:rsid w:val="00B6312E"/>
    <w:rsid w:val="00B63DB7"/>
    <w:rsid w:val="00BA355D"/>
    <w:rsid w:val="00C01581"/>
    <w:rsid w:val="00C42B79"/>
    <w:rsid w:val="00C92614"/>
    <w:rsid w:val="00CA19A1"/>
    <w:rsid w:val="00CC39BF"/>
    <w:rsid w:val="00D103C7"/>
    <w:rsid w:val="00DB1542"/>
    <w:rsid w:val="00ED6D02"/>
    <w:rsid w:val="00EF5D71"/>
    <w:rsid w:val="00F528C1"/>
    <w:rsid w:val="00F87637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46AA"/>
  <w15:chartTrackingRefBased/>
  <w15:docId w15:val="{7F353101-9B00-4294-9574-117311E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C84"/>
    <w:pPr>
      <w:spacing w:after="3" w:line="240" w:lineRule="auto"/>
      <w:ind w:left="10" w:hanging="1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C84"/>
    <w:rPr>
      <w:rFonts w:ascii="Calibri" w:eastAsia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Summerlin</dc:creator>
  <cp:keywords/>
  <dc:description/>
  <cp:lastModifiedBy>Kim Beasley</cp:lastModifiedBy>
  <cp:revision>50</cp:revision>
  <dcterms:created xsi:type="dcterms:W3CDTF">2021-12-10T16:45:00Z</dcterms:created>
  <dcterms:modified xsi:type="dcterms:W3CDTF">2021-12-15T22:01:00Z</dcterms:modified>
</cp:coreProperties>
</file>